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0" w:rsidRDefault="00295F10" w:rsidP="002D4817">
      <w:pPr>
        <w:jc w:val="center"/>
        <w:rPr>
          <w:rtl/>
          <w:lang w:bidi="fa-IR"/>
        </w:rPr>
      </w:pPr>
    </w:p>
    <w:p w:rsidR="002D4817" w:rsidRDefault="0079791F" w:rsidP="002D481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اصول کار با دستگاههای شمارشگر اتوماتیک</w:t>
      </w:r>
    </w:p>
    <w:p w:rsidR="00942B96" w:rsidRDefault="0079791F" w:rsidP="003B1E4F">
      <w:pPr>
        <w:bidi/>
        <w:rPr>
          <w:rFonts w:hint="cs"/>
          <w:rtl/>
          <w:lang w:bidi="fa-IR"/>
        </w:rPr>
      </w:pPr>
      <w:r w:rsidRPr="00ED0DE0">
        <w:rPr>
          <w:rFonts w:hint="cs"/>
          <w:rtl/>
          <w:lang w:bidi="fa-IR"/>
        </w:rPr>
        <w:t xml:space="preserve">1 </w:t>
      </w:r>
      <w:r w:rsidRPr="00ED0DE0">
        <w:rPr>
          <w:rFonts w:ascii="Times New Roman" w:hAnsi="Times New Roman" w:cs="Times New Roman" w:hint="cs"/>
          <w:rtl/>
          <w:lang w:bidi="fa-IR"/>
        </w:rPr>
        <w:t>–</w:t>
      </w:r>
      <w:r w:rsidRPr="00ED0DE0">
        <w:rPr>
          <w:rFonts w:hint="cs"/>
          <w:rtl/>
          <w:lang w:bidi="fa-IR"/>
        </w:rPr>
        <w:t xml:space="preserve"> کار با دستگاه سل کانتر نظیر روشن کردن </w:t>
      </w:r>
      <w:r w:rsidR="003B1E4F" w:rsidRPr="00ED0DE0">
        <w:rPr>
          <w:rFonts w:hint="cs"/>
          <w:rtl/>
          <w:lang w:bidi="fa-IR"/>
        </w:rPr>
        <w:t xml:space="preserve">دستگاه , توجه به گیجهای ( </w:t>
      </w:r>
      <w:r w:rsidR="003B1E4F" w:rsidRPr="00ED0DE0">
        <w:rPr>
          <w:lang w:bidi="fa-IR"/>
        </w:rPr>
        <w:t xml:space="preserve">gauge </w:t>
      </w:r>
      <w:r w:rsidR="003B1E4F" w:rsidRPr="00ED0DE0">
        <w:rPr>
          <w:rFonts w:hint="cs"/>
          <w:rtl/>
          <w:lang w:bidi="fa-IR"/>
        </w:rPr>
        <w:t xml:space="preserve"> ) فشار ( برحسب نوع دستگاه </w:t>
      </w:r>
      <w:r w:rsidR="007F53A2" w:rsidRPr="00ED0DE0">
        <w:rPr>
          <w:rFonts w:hint="cs"/>
          <w:rtl/>
          <w:lang w:bidi="fa-IR"/>
        </w:rPr>
        <w:t xml:space="preserve">و در صورت نیاز ) , </w:t>
      </w:r>
      <w:r w:rsidR="00260B0C" w:rsidRPr="00ED0DE0">
        <w:rPr>
          <w:rFonts w:hint="cs"/>
          <w:rtl/>
          <w:lang w:bidi="fa-IR"/>
        </w:rPr>
        <w:t xml:space="preserve">نگهداری دستگاه ( شستشوهای روزانه , هفتگی , ماهیانه و سایر موارد لازم ) , خاموش کردن و .... می بایست </w:t>
      </w:r>
      <w:r w:rsidR="00ED0DE0" w:rsidRPr="00ED0DE0">
        <w:rPr>
          <w:rFonts w:hint="cs"/>
          <w:rtl/>
          <w:lang w:bidi="fa-IR"/>
        </w:rPr>
        <w:t>بطور کامل مطابق کاتالوگ دستگاه یا آموزش کار</w:t>
      </w:r>
      <w:r w:rsidR="00ED0DE0">
        <w:rPr>
          <w:rFonts w:hint="cs"/>
          <w:rtl/>
          <w:lang w:bidi="fa-IR"/>
        </w:rPr>
        <w:t xml:space="preserve">شناسان شرکت پشتیبان صورت گیرد . </w:t>
      </w:r>
      <w:r w:rsidR="003379F5">
        <w:rPr>
          <w:rFonts w:hint="cs"/>
          <w:rtl/>
          <w:lang w:bidi="fa-IR"/>
        </w:rPr>
        <w:t xml:space="preserve">در صورت تعویض کاربر دستگاه , می بایست از آموزش وی در مورد چگونگی کار با دستگاه و نحوه نگهداری و اصول کنترل کیفی اطمینان حاصل شود . </w:t>
      </w:r>
    </w:p>
    <w:p w:rsidR="003379F5" w:rsidRDefault="003379F5" w:rsidP="003379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کلیه موارد مربوط به نگهداری دستگاه , از قبیل تاریخ انجام شستشوهای لازم , تعمیر , سرویس و یا تعویض محلول ها می بایست ثبت و نگهداری شوند . </w:t>
      </w:r>
    </w:p>
    <w:p w:rsidR="003379F5" w:rsidRDefault="003379F5" w:rsidP="003379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هر روز شمارش زمینه یا </w:t>
      </w:r>
      <w:r>
        <w:rPr>
          <w:lang w:bidi="fa-IR"/>
        </w:rPr>
        <w:t xml:space="preserve">Back Ground </w:t>
      </w:r>
      <w:r>
        <w:rPr>
          <w:rFonts w:hint="cs"/>
          <w:rtl/>
          <w:lang w:bidi="fa-IR"/>
        </w:rPr>
        <w:t xml:space="preserve"> دستگاه ارزیابی و در صورت امکان ثبت و نگهداری شود . </w:t>
      </w:r>
    </w:p>
    <w:p w:rsidR="003379F5" w:rsidRDefault="003379F5" w:rsidP="003379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در صورت وجود نمونه به تعداد زیاد بهتر است در فواصل آزمایشات , دستور شستشوی دستگاه اجرا شود . </w:t>
      </w:r>
    </w:p>
    <w:p w:rsidR="00F67B31" w:rsidRDefault="003379F5" w:rsidP="003379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5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بطور کلی دستگاههای سل کانتر هر شش ماه یکبار </w:t>
      </w:r>
      <w:r w:rsidR="00F67B31">
        <w:rPr>
          <w:rFonts w:hint="cs"/>
          <w:rtl/>
          <w:lang w:bidi="fa-IR"/>
        </w:rPr>
        <w:t xml:space="preserve">می بایست کالیب شوند , ولی انجام این امر در مواردی مانند ابتدای راه اندازی , پس از هر بار تعمیر یا سرویس , قابل قبول نبودن نتایج کنترل کیفی روزانه ئ, و یا تعویض محلول ها ( در صورتیکه موجب تغییر مشخص در نتایج خون کنترل و یا نمونه بیماران شده باشد ) نیز ضروری می باشد . </w:t>
      </w:r>
    </w:p>
    <w:p w:rsidR="003379F5" w:rsidRDefault="00F67B31" w:rsidP="00F67B3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6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هر روز قبل از شروع آزمایش بر روی نمونه ها </w:t>
      </w:r>
      <w:r w:rsidR="00E360FE">
        <w:rPr>
          <w:rFonts w:hint="cs"/>
          <w:rtl/>
          <w:lang w:bidi="fa-IR"/>
        </w:rPr>
        <w:t xml:space="preserve">, می بایست نمونه خون کنترل با تاریخ انقضای معتبر با دستگاه آزمایش </w:t>
      </w:r>
      <w:r w:rsidR="00513A62">
        <w:rPr>
          <w:rFonts w:hint="cs"/>
          <w:rtl/>
          <w:lang w:bidi="fa-IR"/>
        </w:rPr>
        <w:t xml:space="preserve">شده و پس از اطمینان از قابل قبول بودن نتایج آن </w:t>
      </w:r>
      <w:r w:rsidR="006949D5">
        <w:rPr>
          <w:rFonts w:hint="cs"/>
          <w:rtl/>
          <w:lang w:bidi="fa-IR"/>
        </w:rPr>
        <w:t xml:space="preserve">با استفاده </w:t>
      </w:r>
      <w:r w:rsidR="00565249">
        <w:rPr>
          <w:rFonts w:hint="cs"/>
          <w:rtl/>
          <w:lang w:bidi="fa-IR"/>
        </w:rPr>
        <w:t xml:space="preserve">از نمودار کنترل , </w:t>
      </w:r>
      <w:r w:rsidR="003379F5">
        <w:rPr>
          <w:rFonts w:hint="cs"/>
          <w:rtl/>
          <w:lang w:bidi="fa-IR"/>
        </w:rPr>
        <w:t xml:space="preserve"> </w:t>
      </w:r>
      <w:r w:rsidR="00372F0E">
        <w:rPr>
          <w:rFonts w:hint="cs"/>
          <w:rtl/>
          <w:lang w:bidi="fa-IR"/>
        </w:rPr>
        <w:t xml:space="preserve">نسبت به آزمایش نمونه مراجعین اقدام نمود . </w:t>
      </w:r>
    </w:p>
    <w:p w:rsidR="00372F0E" w:rsidRDefault="00372F0E" w:rsidP="00372F0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7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در صورت عدم وجود خون کنترل و یا برای کامل کردن ارزیابی عملکرد دستگاه , می بایست روزانه از آزمون آماری </w:t>
      </w:r>
      <w:r w:rsidR="00ED479F">
        <w:rPr>
          <w:lang w:bidi="fa-IR"/>
        </w:rPr>
        <w:t xml:space="preserve">T -  </w:t>
      </w:r>
      <w:proofErr w:type="spellStart"/>
      <w:r w:rsidR="00ED479F">
        <w:rPr>
          <w:lang w:bidi="fa-IR"/>
        </w:rPr>
        <w:t>Brittin</w:t>
      </w:r>
      <w:proofErr w:type="spellEnd"/>
      <w:r w:rsidR="00ED479F">
        <w:rPr>
          <w:lang w:bidi="fa-IR"/>
        </w:rPr>
        <w:t xml:space="preserve"> </w:t>
      </w:r>
      <w:r w:rsidR="00ED479F">
        <w:rPr>
          <w:rFonts w:hint="cs"/>
          <w:rtl/>
          <w:lang w:bidi="fa-IR"/>
        </w:rPr>
        <w:t xml:space="preserve"> استفاده شود . </w:t>
      </w:r>
    </w:p>
    <w:p w:rsidR="00ED479F" w:rsidRDefault="00ED479F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8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بررسی میزان عدم دقت و عدم صحت دستگاه بطور منظم انجام گردد . </w:t>
      </w:r>
    </w:p>
    <w:p w:rsidR="00FD72EA" w:rsidRDefault="00FD72EA" w:rsidP="00FD72EA">
      <w:pPr>
        <w:bidi/>
        <w:rPr>
          <w:rFonts w:hint="cs"/>
          <w:rtl/>
          <w:lang w:bidi="fa-IR"/>
        </w:rPr>
      </w:pPr>
    </w:p>
    <w:p w:rsidR="00FD72EA" w:rsidRDefault="00FD72EA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محلول های سل کانتر :</w:t>
      </w:r>
    </w:p>
    <w:p w:rsidR="00FD72EA" w:rsidRDefault="00FD72EA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محلول های دستگاه می بایست با تاریخ انقضا و سری ساخت مشخص از شرکت پشتیبان و یا سایر شرکت های معتبر تهیه شوند . </w:t>
      </w:r>
    </w:p>
    <w:p w:rsidR="00FD72EA" w:rsidRDefault="00FD72EA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وجود ذرات اضافی و نامحلول در این محلول ها باعث تداخل در شمارش زمینه ( </w:t>
      </w:r>
      <w:r>
        <w:rPr>
          <w:lang w:bidi="fa-IR"/>
        </w:rPr>
        <w:t>Background</w:t>
      </w:r>
      <w:r>
        <w:rPr>
          <w:rFonts w:hint="cs"/>
          <w:rtl/>
          <w:lang w:bidi="fa-IR"/>
        </w:rPr>
        <w:t xml:space="preserve"> ) و خطا در شمارش سلول های خونی خصوصاًلاکت می گردد . </w:t>
      </w:r>
    </w:p>
    <w:p w:rsidR="00FD72EA" w:rsidRDefault="00FD72EA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هنگام تعویض هر محلول تاریخ باز شدن روی آن ثبت گردد . </w:t>
      </w:r>
    </w:p>
    <w:p w:rsidR="00FD72EA" w:rsidRPr="00ED0DE0" w:rsidRDefault="00FD72EA" w:rsidP="00FD7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هیچگاه ته مانده محلول قبلی به محلول جدید اضافه نشود . </w:t>
      </w:r>
    </w:p>
    <w:p w:rsidR="0079791F" w:rsidRPr="00ED0DE0" w:rsidRDefault="0079791F" w:rsidP="0079791F">
      <w:pPr>
        <w:bidi/>
        <w:rPr>
          <w:lang w:bidi="fa-IR"/>
        </w:rPr>
      </w:pPr>
    </w:p>
    <w:sectPr w:rsidR="0079791F" w:rsidRPr="00ED0DE0" w:rsidSect="00FD72EA">
      <w:pgSz w:w="11906" w:h="16838" w:code="9"/>
      <w:pgMar w:top="567" w:right="991" w:bottom="426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2D4817"/>
    <w:rsid w:val="0013601D"/>
    <w:rsid w:val="00260B0C"/>
    <w:rsid w:val="00295F10"/>
    <w:rsid w:val="002D4817"/>
    <w:rsid w:val="00305F8F"/>
    <w:rsid w:val="003379F5"/>
    <w:rsid w:val="00372F0E"/>
    <w:rsid w:val="003B1E4F"/>
    <w:rsid w:val="00513A62"/>
    <w:rsid w:val="00565249"/>
    <w:rsid w:val="00586100"/>
    <w:rsid w:val="006949D5"/>
    <w:rsid w:val="006B67EA"/>
    <w:rsid w:val="006B7A65"/>
    <w:rsid w:val="0079791F"/>
    <w:rsid w:val="007F53A2"/>
    <w:rsid w:val="00822FD1"/>
    <w:rsid w:val="00901B22"/>
    <w:rsid w:val="00942B96"/>
    <w:rsid w:val="009C6047"/>
    <w:rsid w:val="00AD2C39"/>
    <w:rsid w:val="00B27F3F"/>
    <w:rsid w:val="00C87B24"/>
    <w:rsid w:val="00CE0B26"/>
    <w:rsid w:val="00E360FE"/>
    <w:rsid w:val="00E5470C"/>
    <w:rsid w:val="00E727BA"/>
    <w:rsid w:val="00ED0DE0"/>
    <w:rsid w:val="00ED479F"/>
    <w:rsid w:val="00F67B31"/>
    <w:rsid w:val="00FC7372"/>
    <w:rsid w:val="00FD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2018-06-20T04:59:00Z</dcterms:created>
  <dcterms:modified xsi:type="dcterms:W3CDTF">2018-06-21T07:41:00Z</dcterms:modified>
</cp:coreProperties>
</file>